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Dans la nuit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Dans la nuit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Je sais pas trop c’qu’on pourrait faire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Crier sans bruit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Ou bien simplement faire de l’air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Dans la nuit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Tout est fermé y’a rien d’ouvert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On est parti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Chercher de la lumière ailleurs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Dans la nuit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Je sais pas trop c’qu’on pourrait faire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Y’est jamais trop tard X3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Dans la nuit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Je sais pas trop c’qu’on pourrait faire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On est parti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Chercher de la lumière ailleurs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Y’est jamais trop tard X2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On parti chercher de la lumière ailleurs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On a toruvé un spot pis on l’a vu comme un gourou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